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533" w:rsidRPr="004031EB" w:rsidRDefault="007D47E4" w:rsidP="00880F60">
      <w:pPr>
        <w:pStyle w:val="Title"/>
        <w:rPr>
          <w:lang w:val="en-US"/>
        </w:rPr>
      </w:pPr>
      <w:r w:rsidRPr="004031EB">
        <w:rPr>
          <w:rFonts w:ascii="Georgia" w:eastAsia="Georgia" w:hAnsi="Georgia" w:cs="Georgia"/>
          <w:bCs/>
          <w:iCs/>
          <w:lang w:val="pt-BR"/>
        </w:rPr>
        <w:t>Material D</w:t>
      </w:r>
    </w:p>
    <w:p w:rsidR="002F372E" w:rsidRPr="004031EB" w:rsidRDefault="00FC6FF9" w:rsidP="00585161">
      <w:pPr>
        <w:pStyle w:val="BodyText"/>
        <w:rPr>
          <w:lang w:val="en-US"/>
        </w:rPr>
      </w:pPr>
    </w:p>
    <w:p w:rsidR="002F372E" w:rsidRPr="0017294D" w:rsidRDefault="0017294D" w:rsidP="00880F60">
      <w:pPr>
        <w:pStyle w:val="Heading1"/>
        <w:rPr>
          <w:sz w:val="42"/>
          <w:szCs w:val="42"/>
          <w:lang w:val="en-US"/>
        </w:rPr>
      </w:pPr>
      <w:r w:rsidRPr="0017294D">
        <w:rPr>
          <w:rFonts w:ascii="Georgia" w:eastAsia="Georgia" w:hAnsi="Georgia" w:cs="Georgia"/>
          <w:iCs/>
          <w:sz w:val="42"/>
          <w:szCs w:val="42"/>
          <w:lang w:val="pt-BR"/>
        </w:rPr>
        <w:t>Uma comparação – F</w:t>
      </w:r>
      <w:r w:rsidR="007D47E4" w:rsidRPr="0017294D">
        <w:rPr>
          <w:rFonts w:ascii="Georgia" w:eastAsia="Georgia" w:hAnsi="Georgia" w:cs="Georgia"/>
          <w:iCs/>
          <w:sz w:val="42"/>
          <w:szCs w:val="42"/>
          <w:lang w:val="pt-BR"/>
        </w:rPr>
        <w:t xml:space="preserve">olha de </w:t>
      </w:r>
      <w:r w:rsidRPr="0017294D">
        <w:rPr>
          <w:rFonts w:ascii="Georgia" w:eastAsia="Georgia" w:hAnsi="Georgia" w:cs="Georgia"/>
          <w:iCs/>
          <w:sz w:val="42"/>
          <w:szCs w:val="42"/>
          <w:lang w:val="pt-BR"/>
        </w:rPr>
        <w:t>R</w:t>
      </w:r>
      <w:r w:rsidR="007D47E4" w:rsidRPr="0017294D">
        <w:rPr>
          <w:rFonts w:ascii="Georgia" w:eastAsia="Georgia" w:hAnsi="Georgia" w:cs="Georgia"/>
          <w:iCs/>
          <w:sz w:val="42"/>
          <w:szCs w:val="42"/>
          <w:lang w:val="pt-BR"/>
        </w:rPr>
        <w:t>espostas</w:t>
      </w:r>
    </w:p>
    <w:tbl>
      <w:tblPr>
        <w:tblStyle w:val="DP-Plain1"/>
        <w:tblW w:w="5000" w:type="pct"/>
        <w:tblLook w:val="04A0" w:firstRow="1" w:lastRow="0" w:firstColumn="1" w:lastColumn="0" w:noHBand="0" w:noVBand="1"/>
      </w:tblPr>
      <w:tblGrid>
        <w:gridCol w:w="4736"/>
        <w:gridCol w:w="4408"/>
      </w:tblGrid>
      <w:tr w:rsidR="001A735B" w:rsidTr="00403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4031EB" w:rsidRDefault="007D47E4" w:rsidP="00E23C50">
            <w:pPr>
              <w:pStyle w:val="TableTitleGeorgia"/>
              <w:rPr>
                <w:lang w:val="en-US"/>
              </w:rPr>
            </w:pPr>
            <w:r w:rsidRPr="004031EB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Cenário Um (sistema chinês)</w:t>
            </w:r>
          </w:p>
        </w:tc>
      </w:tr>
      <w:tr w:rsidR="001A735B" w:rsidTr="00403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6" w:type="dxa"/>
          </w:tcPr>
          <w:p w:rsidR="00585161" w:rsidRPr="004031EB" w:rsidRDefault="007D47E4" w:rsidP="004031EB">
            <w:pPr>
              <w:pStyle w:val="TableSecondLevelGeorgia"/>
            </w:pPr>
            <w:r w:rsidRPr="004031EB">
              <w:rPr>
                <w:rFonts w:eastAsia="Georgia" w:cs="Georgia"/>
                <w:color w:val="DC6900"/>
                <w:szCs w:val="20"/>
                <w:lang w:val="pt-BR"/>
              </w:rPr>
              <w:t>Prós</w:t>
            </w:r>
          </w:p>
        </w:tc>
        <w:tc>
          <w:tcPr>
            <w:tcW w:w="4408" w:type="dxa"/>
          </w:tcPr>
          <w:p w:rsidR="00585161" w:rsidRPr="004031EB" w:rsidRDefault="007D47E4" w:rsidP="004031EB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31EB">
              <w:rPr>
                <w:rFonts w:eastAsia="Georgia" w:cs="Georgia"/>
                <w:color w:val="DC6900"/>
                <w:szCs w:val="20"/>
                <w:lang w:val="pt-BR"/>
              </w:rPr>
              <w:t>Contras</w:t>
            </w:r>
          </w:p>
        </w:tc>
      </w:tr>
      <w:tr w:rsidR="001A735B" w:rsidRPr="0081307B" w:rsidTr="004031EB">
        <w:trPr>
          <w:trHeight w:val="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6" w:type="dxa"/>
          </w:tcPr>
          <w:p w:rsidR="009C7A24" w:rsidRPr="0081307B" w:rsidRDefault="007D47E4" w:rsidP="004031EB">
            <w:pPr>
              <w:pStyle w:val="TableBulletGeorgia"/>
              <w:rPr>
                <w:lang w:val="pt-PT"/>
              </w:rPr>
            </w:pPr>
            <w:r w:rsidRPr="004031EB">
              <w:rPr>
                <w:rFonts w:eastAsia="Georgia" w:cs="Georgia"/>
                <w:szCs w:val="20"/>
                <w:lang w:val="pt-BR"/>
              </w:rPr>
              <w:t>O processo todo é mais rápido.</w:t>
            </w:r>
          </w:p>
          <w:p w:rsidR="009C7A24" w:rsidRPr="0081307B" w:rsidRDefault="007D47E4" w:rsidP="004031EB">
            <w:pPr>
              <w:pStyle w:val="TableBulletGeorgia"/>
              <w:rPr>
                <w:lang w:val="pt-PT"/>
              </w:rPr>
            </w:pPr>
            <w:r w:rsidRPr="004031EB">
              <w:rPr>
                <w:rFonts w:eastAsia="Georgia" w:cs="Georgia"/>
                <w:szCs w:val="20"/>
                <w:lang w:val="pt-BR"/>
              </w:rPr>
              <w:t>Você consegue seu dinheiro imediatamente.</w:t>
            </w:r>
          </w:p>
          <w:p w:rsidR="00585161" w:rsidRPr="0081307B" w:rsidRDefault="007D47E4" w:rsidP="004031EB">
            <w:pPr>
              <w:pStyle w:val="TableBulletGeorgia"/>
              <w:rPr>
                <w:szCs w:val="20"/>
                <w:lang w:val="pt-PT"/>
              </w:rPr>
            </w:pPr>
            <w:r w:rsidRPr="004031EB">
              <w:rPr>
                <w:rFonts w:eastAsia="Georgia" w:cs="Georgia"/>
                <w:szCs w:val="20"/>
                <w:lang w:val="pt-BR"/>
              </w:rPr>
              <w:t>Como a seguradora não está envolvida, seus prêmios provavelmente não subirão.</w:t>
            </w:r>
          </w:p>
        </w:tc>
        <w:tc>
          <w:tcPr>
            <w:tcW w:w="4408" w:type="dxa"/>
          </w:tcPr>
          <w:p w:rsidR="009C7A24" w:rsidRPr="0081307B" w:rsidRDefault="007D47E4" w:rsidP="004031EB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t xml:space="preserve">O policial poderia fazer uma estimativa ruim </w:t>
            </w: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br/>
              <w:t>dos danos.</w:t>
            </w:r>
          </w:p>
          <w:p w:rsidR="009C7A24" w:rsidRPr="0081307B" w:rsidRDefault="007D47E4" w:rsidP="004031EB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t>Poderia haver outros danos sobre os quais você não saberia até mais tarde, e você teria de pagar por eles.</w:t>
            </w:r>
          </w:p>
          <w:p w:rsidR="00585161" w:rsidRPr="0081307B" w:rsidRDefault="007D47E4" w:rsidP="004031EB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lang w:val="pt-PT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t>Você não tem um meio para entrar em contato com a outra pessoa envolvida no acidente, se algo ocorrer depois.</w:t>
            </w:r>
          </w:p>
        </w:tc>
      </w:tr>
      <w:tr w:rsidR="001A735B" w:rsidRPr="0081307B" w:rsidTr="00403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585161" w:rsidRPr="0081307B" w:rsidRDefault="007D47E4" w:rsidP="00E23C50">
            <w:pPr>
              <w:pStyle w:val="TableTitleGeorgia"/>
              <w:rPr>
                <w:szCs w:val="28"/>
                <w:lang w:val="pt-PT"/>
              </w:rPr>
            </w:pPr>
            <w:r w:rsidRPr="004031EB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Cenário Dois (sistema norte-americano)</w:t>
            </w:r>
          </w:p>
        </w:tc>
      </w:tr>
      <w:tr w:rsidR="001A735B" w:rsidTr="004031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6" w:type="dxa"/>
          </w:tcPr>
          <w:p w:rsidR="00585161" w:rsidRPr="004031EB" w:rsidRDefault="007D47E4" w:rsidP="00C53BCA">
            <w:pPr>
              <w:pStyle w:val="TableSecondLevelGeorgia"/>
            </w:pPr>
            <w:r w:rsidRPr="004031EB">
              <w:rPr>
                <w:rFonts w:eastAsia="Georgia" w:cs="Georgia"/>
                <w:color w:val="DC6900"/>
                <w:szCs w:val="20"/>
                <w:lang w:val="pt-BR"/>
              </w:rPr>
              <w:t>Prós</w:t>
            </w:r>
          </w:p>
        </w:tc>
        <w:tc>
          <w:tcPr>
            <w:tcW w:w="4408" w:type="dxa"/>
          </w:tcPr>
          <w:p w:rsidR="00585161" w:rsidRPr="004031EB" w:rsidRDefault="007D47E4" w:rsidP="00C53BCA">
            <w:pPr>
              <w:pStyle w:val="TableSecondLevel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031EB">
              <w:rPr>
                <w:rFonts w:eastAsia="Georgia" w:cs="Georgia"/>
                <w:color w:val="DC6900"/>
                <w:szCs w:val="20"/>
                <w:lang w:val="pt-BR"/>
              </w:rPr>
              <w:t>Contras</w:t>
            </w:r>
          </w:p>
        </w:tc>
      </w:tr>
      <w:tr w:rsidR="001A735B" w:rsidRPr="0081307B" w:rsidTr="004031EB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36" w:type="dxa"/>
          </w:tcPr>
          <w:p w:rsidR="009C7A24" w:rsidRPr="0081307B" w:rsidRDefault="007D47E4" w:rsidP="009C7A24">
            <w:pPr>
              <w:pStyle w:val="TableBulletGeorgia"/>
              <w:rPr>
                <w:lang w:val="pt-PT"/>
              </w:rPr>
            </w:pPr>
            <w:r w:rsidRPr="004031EB">
              <w:rPr>
                <w:rFonts w:eastAsia="Georgia" w:cs="Georgia"/>
                <w:szCs w:val="20"/>
                <w:lang w:val="pt-BR"/>
              </w:rPr>
              <w:t xml:space="preserve">Você poderia encontrar a pessoa se precisasse; ela não poderia escapar de suas </w:t>
            </w:r>
            <w:r w:rsidR="0081307B">
              <w:rPr>
                <w:rFonts w:eastAsia="Georgia" w:cs="Georgia"/>
                <w:szCs w:val="20"/>
                <w:lang w:val="pt-BR"/>
              </w:rPr>
              <w:t>r</w:t>
            </w:r>
            <w:r w:rsidRPr="004031EB">
              <w:rPr>
                <w:rFonts w:eastAsia="Georgia" w:cs="Georgia"/>
                <w:szCs w:val="20"/>
                <w:lang w:val="pt-BR"/>
              </w:rPr>
              <w:t>esponsabilidades.</w:t>
            </w:r>
          </w:p>
          <w:p w:rsidR="009C7A24" w:rsidRPr="0081307B" w:rsidRDefault="007D47E4" w:rsidP="009C7A24">
            <w:pPr>
              <w:pStyle w:val="TableBulletGeorgia"/>
              <w:rPr>
                <w:lang w:val="pt-PT"/>
              </w:rPr>
            </w:pPr>
            <w:r w:rsidRPr="004031EB">
              <w:rPr>
                <w:rFonts w:eastAsia="Georgia" w:cs="Georgia"/>
                <w:szCs w:val="20"/>
                <w:lang w:val="pt-BR"/>
              </w:rPr>
              <w:t xml:space="preserve">Você não acabaria pagando muito, porque </w:t>
            </w:r>
            <w:r w:rsidRPr="004031EB">
              <w:rPr>
                <w:rFonts w:eastAsia="Georgia" w:cs="Georgia"/>
                <w:szCs w:val="20"/>
                <w:lang w:val="pt-BR"/>
              </w:rPr>
              <w:br/>
              <w:t>teria diferentes orçamentos para os consertos; a pessoa não poderia lhe enganar.</w:t>
            </w:r>
          </w:p>
          <w:p w:rsidR="00585161" w:rsidRPr="0081307B" w:rsidRDefault="007D47E4" w:rsidP="0081307B">
            <w:pPr>
              <w:pStyle w:val="TableBulletGeorgia"/>
              <w:rPr>
                <w:rFonts w:cs="Arial"/>
                <w:szCs w:val="20"/>
                <w:lang w:val="pt-PT"/>
              </w:rPr>
            </w:pPr>
            <w:r w:rsidRPr="004031EB">
              <w:rPr>
                <w:rFonts w:eastAsia="Georgia" w:cs="Georgia"/>
                <w:szCs w:val="20"/>
                <w:lang w:val="pt-BR"/>
              </w:rPr>
              <w:t>Você tem uma empresa que pagará pelos danos, então não precisaria pagar muito dinheiro de uma vez.</w:t>
            </w:r>
          </w:p>
        </w:tc>
        <w:tc>
          <w:tcPr>
            <w:tcW w:w="4408" w:type="dxa"/>
          </w:tcPr>
          <w:p w:rsidR="009C7A24" w:rsidRPr="0081307B" w:rsidRDefault="007D47E4" w:rsidP="009C7A24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t xml:space="preserve">Demora muito para conseguir o dinheiro </w:t>
            </w: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br/>
              <w:t>a que você tem direito.</w:t>
            </w:r>
          </w:p>
          <w:p w:rsidR="009C7A24" w:rsidRPr="0081307B" w:rsidRDefault="007D47E4" w:rsidP="009C7A24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t xml:space="preserve">Seus prêmios de seguros provavelmente </w:t>
            </w: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br/>
              <w:t>subirão.</w:t>
            </w:r>
          </w:p>
          <w:p w:rsidR="00585161" w:rsidRPr="0081307B" w:rsidRDefault="007D47E4" w:rsidP="009C7A24">
            <w:pPr>
              <w:pStyle w:val="TableBulletGeorg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pt-PT"/>
              </w:rPr>
            </w:pPr>
            <w:r w:rsidRPr="004031EB">
              <w:rPr>
                <w:rFonts w:eastAsia="Georgia" w:cs="Georgia"/>
                <w:color w:val="auto"/>
                <w:szCs w:val="20"/>
                <w:lang w:val="pt-BR"/>
              </w:rPr>
              <w:t>O acidente poderia ser incluído em seu relatório de motorista, porque você fez um boletim de ocorrência.</w:t>
            </w:r>
          </w:p>
        </w:tc>
      </w:tr>
      <w:tr w:rsidR="001A735B" w:rsidRPr="0081307B" w:rsidTr="004031EB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4" w:type="dxa"/>
            <w:gridSpan w:val="2"/>
          </w:tcPr>
          <w:p w:rsidR="004031EB" w:rsidRPr="0081307B" w:rsidRDefault="007D47E4" w:rsidP="004031EB">
            <w:pPr>
              <w:pStyle w:val="TableTextGeorgia"/>
              <w:rPr>
                <w:lang w:val="pt-PT"/>
              </w:rPr>
            </w:pPr>
            <w:r w:rsidRPr="004031EB">
              <w:rPr>
                <w:rFonts w:eastAsia="Georgia" w:cs="Georgia"/>
                <w:szCs w:val="20"/>
                <w:lang w:val="pt-BR"/>
              </w:rPr>
              <w:t xml:space="preserve">Acho que o sistema ______________ faz mais sentido para lidar com acidentes </w:t>
            </w:r>
            <w:r w:rsidR="0081307B">
              <w:rPr>
                <w:rFonts w:eastAsia="Georgia" w:cs="Georgia"/>
                <w:szCs w:val="20"/>
                <w:lang w:val="pt-BR"/>
              </w:rPr>
              <w:t>de carro, porque</w:t>
            </w:r>
          </w:p>
          <w:p w:rsidR="00D93278" w:rsidRPr="0081307B" w:rsidRDefault="00FC6FF9" w:rsidP="004031EB">
            <w:pPr>
              <w:pStyle w:val="TableTextGeorgia"/>
              <w:rPr>
                <w:lang w:val="pt-PT"/>
              </w:rPr>
            </w:pPr>
          </w:p>
          <w:p w:rsidR="00E23C50" w:rsidRPr="0081307B" w:rsidRDefault="007D47E4" w:rsidP="004031EB">
            <w:pPr>
              <w:pStyle w:val="TableTextGeorgia"/>
              <w:rPr>
                <w:b/>
                <w:lang w:val="pt-PT"/>
              </w:rPr>
            </w:pPr>
            <w:r w:rsidRPr="004031EB">
              <w:rPr>
                <w:rFonts w:eastAsia="Georgia" w:cs="Georgia"/>
                <w:b/>
                <w:bCs/>
                <w:szCs w:val="20"/>
                <w:lang w:val="pt-BR"/>
              </w:rPr>
              <w:t>[As re</w:t>
            </w:r>
            <w:r w:rsidR="0081307B">
              <w:rPr>
                <w:rFonts w:eastAsia="Georgia" w:cs="Georgia"/>
                <w:b/>
                <w:bCs/>
                <w:szCs w:val="20"/>
                <w:lang w:val="pt-BR"/>
              </w:rPr>
              <w:t>spostas dos alunos irão variar.</w:t>
            </w:r>
            <w:r w:rsidRPr="004031EB">
              <w:rPr>
                <w:rFonts w:eastAsia="Georgia" w:cs="Georgia"/>
                <w:b/>
                <w:bCs/>
                <w:szCs w:val="20"/>
                <w:lang w:val="pt-BR"/>
              </w:rPr>
              <w:t xml:space="preserve"> O importante é que eles suportem suas decisões com motivos e dados.] _____________________________________________________________</w:t>
            </w:r>
          </w:p>
          <w:p w:rsidR="009C7A24" w:rsidRPr="0081307B" w:rsidRDefault="00FC6FF9" w:rsidP="004031EB">
            <w:pPr>
              <w:pStyle w:val="TableTextGeorgia"/>
              <w:rPr>
                <w:lang w:val="pt-PT"/>
              </w:rPr>
            </w:pPr>
          </w:p>
        </w:tc>
      </w:tr>
    </w:tbl>
    <w:p w:rsidR="00585161" w:rsidRPr="0081307B" w:rsidRDefault="00FC6FF9" w:rsidP="004031EB">
      <w:pPr>
        <w:pStyle w:val="BodyText"/>
        <w:rPr>
          <w:lang w:val="pt-PT"/>
        </w:rPr>
      </w:pPr>
    </w:p>
    <w:p w:rsidR="00585161" w:rsidRPr="0081307B" w:rsidRDefault="00FC6FF9" w:rsidP="004031EB">
      <w:pPr>
        <w:pStyle w:val="BodyText"/>
        <w:rPr>
          <w:lang w:val="pt-PT"/>
        </w:rPr>
      </w:pPr>
      <w:bookmarkStart w:id="0" w:name="_GoBack"/>
      <w:bookmarkEnd w:id="0"/>
    </w:p>
    <w:sectPr w:rsidR="00585161" w:rsidRPr="0081307B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7E4" w:rsidRDefault="007D47E4" w:rsidP="001A735B">
      <w:pPr>
        <w:spacing w:after="0" w:line="240" w:lineRule="auto"/>
      </w:pPr>
      <w:r>
        <w:separator/>
      </w:r>
    </w:p>
  </w:endnote>
  <w:endnote w:type="continuationSeparator" w:id="0">
    <w:p w:rsidR="007D47E4" w:rsidRDefault="007D47E4" w:rsidP="001A7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FC6FF9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13.55pt;width:450.55pt;height:37.5pt;z-index:251658240" filled="f" stroked="f">
          <v:textbox style="mso-fit-shape-to-text:t" inset="0,0,0,0">
            <w:txbxContent>
              <w:p w:rsidR="009B0E4C" w:rsidRPr="0081307B" w:rsidRDefault="007D47E4" w:rsidP="00EB0A5E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EB0A5E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</w:t>
                </w:r>
                <w:r w:rsidR="0081307B">
                  <w:rPr>
                    <w:rFonts w:eastAsia="Arial"/>
                    <w:lang w:val="pt-BR"/>
                  </w:rPr>
                  <w:t xml:space="preserve">almente referir-se à rede PwC. </w:t>
                </w:r>
                <w:r w:rsidRPr="00EB0A5E">
                  <w:rPr>
                    <w:rFonts w:eastAsia="Arial"/>
                    <w:lang w:val="pt-BR"/>
                  </w:rPr>
                  <w:t xml:space="preserve">Cada empresa membro é uma entidade legal </w:t>
                </w:r>
                <w:r w:rsidR="0081307B">
                  <w:rPr>
                    <w:rFonts w:eastAsia="Arial"/>
                    <w:lang w:val="pt-BR"/>
                  </w:rPr>
                  <w:t xml:space="preserve">separada. </w:t>
                </w:r>
                <w:r w:rsidRPr="00EB0A5E">
                  <w:rPr>
                    <w:rFonts w:eastAsia="Arial"/>
                    <w:lang w:val="pt-BR"/>
                  </w:rPr>
                  <w:t>Consulte www.pwc.com</w:t>
                </w:r>
                <w:r w:rsidR="0081307B">
                  <w:rPr>
                    <w:rFonts w:eastAsia="Arial"/>
                    <w:lang w:val="pt-BR"/>
                  </w:rPr>
                  <w:t xml:space="preserve">/structure para mais detalhes. </w:t>
                </w:r>
                <w:r w:rsidRPr="00EB0A5E">
                  <w:rPr>
                    <w:rFonts w:eastAsia="Arial"/>
                    <w:lang w:val="pt-BR"/>
                  </w:rPr>
                  <w:t>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7D47E4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7E4" w:rsidRDefault="007D47E4" w:rsidP="001A735B">
      <w:pPr>
        <w:spacing w:after="0" w:line="240" w:lineRule="auto"/>
      </w:pPr>
      <w:r>
        <w:separator/>
      </w:r>
    </w:p>
  </w:footnote>
  <w:footnote w:type="continuationSeparator" w:id="0">
    <w:p w:rsidR="007D47E4" w:rsidRDefault="007D47E4" w:rsidP="001A7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1A735B" w:rsidTr="0084517A">
      <w:tc>
        <w:tcPr>
          <w:tcW w:w="5000" w:type="pct"/>
        </w:tcPr>
        <w:p w:rsidR="002F372E" w:rsidRPr="009B5B65" w:rsidRDefault="00FC6FF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FC6FF9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7D47E4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56463A3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FBA6AE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C556EDD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D5CEAE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9D2923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7C8081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D268975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1882E7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239C6E0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3BDE203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32B807D6" w:tentative="1">
      <w:start w:val="1"/>
      <w:numFmt w:val="lowerLetter"/>
      <w:lvlText w:val="%2."/>
      <w:lvlJc w:val="left"/>
      <w:pPr>
        <w:ind w:left="2246" w:hanging="360"/>
      </w:pPr>
    </w:lvl>
    <w:lvl w:ilvl="2" w:tplc="F1B2E17A" w:tentative="1">
      <w:start w:val="1"/>
      <w:numFmt w:val="lowerRoman"/>
      <w:lvlText w:val="%3."/>
      <w:lvlJc w:val="right"/>
      <w:pPr>
        <w:ind w:left="2966" w:hanging="180"/>
      </w:pPr>
    </w:lvl>
    <w:lvl w:ilvl="3" w:tplc="8FC0605A" w:tentative="1">
      <w:start w:val="1"/>
      <w:numFmt w:val="decimal"/>
      <w:lvlText w:val="%4."/>
      <w:lvlJc w:val="left"/>
      <w:pPr>
        <w:ind w:left="3686" w:hanging="360"/>
      </w:pPr>
    </w:lvl>
    <w:lvl w:ilvl="4" w:tplc="EC46D654" w:tentative="1">
      <w:start w:val="1"/>
      <w:numFmt w:val="lowerLetter"/>
      <w:lvlText w:val="%5."/>
      <w:lvlJc w:val="left"/>
      <w:pPr>
        <w:ind w:left="4406" w:hanging="360"/>
      </w:pPr>
    </w:lvl>
    <w:lvl w:ilvl="5" w:tplc="DF127706" w:tentative="1">
      <w:start w:val="1"/>
      <w:numFmt w:val="lowerRoman"/>
      <w:lvlText w:val="%6."/>
      <w:lvlJc w:val="right"/>
      <w:pPr>
        <w:ind w:left="5126" w:hanging="180"/>
      </w:pPr>
    </w:lvl>
    <w:lvl w:ilvl="6" w:tplc="8E62ACE2" w:tentative="1">
      <w:start w:val="1"/>
      <w:numFmt w:val="decimal"/>
      <w:lvlText w:val="%7."/>
      <w:lvlJc w:val="left"/>
      <w:pPr>
        <w:ind w:left="5846" w:hanging="360"/>
      </w:pPr>
    </w:lvl>
    <w:lvl w:ilvl="7" w:tplc="F4D058D4" w:tentative="1">
      <w:start w:val="1"/>
      <w:numFmt w:val="lowerLetter"/>
      <w:lvlText w:val="%8."/>
      <w:lvlJc w:val="left"/>
      <w:pPr>
        <w:ind w:left="6566" w:hanging="360"/>
      </w:pPr>
    </w:lvl>
    <w:lvl w:ilvl="8" w:tplc="0FD6D76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3BFCA52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B3AA0A0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D32835A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F8E806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7DEAFE5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F1C03AC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112AAA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77EE6D7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776D8E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9A924C8"/>
    <w:multiLevelType w:val="hybridMultilevel"/>
    <w:tmpl w:val="53045734"/>
    <w:lvl w:ilvl="0" w:tplc="12CC5E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752010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BA0105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5D8BB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B6E4A5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385E9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C3021A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9B8697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698846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8034C1D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DEE8A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326A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584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83F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28E1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070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D46C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E2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3450615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9E8E3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224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6E19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A2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EF1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7AEE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69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CCAF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5350199"/>
    <w:multiLevelType w:val="hybridMultilevel"/>
    <w:tmpl w:val="F0EAE1D8"/>
    <w:lvl w:ilvl="0" w:tplc="C11603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84AFAE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FD2397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27A1D3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67E84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F5A086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A241B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65AB6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03ACA0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4"/>
  </w:num>
  <w:num w:numId="8">
    <w:abstractNumId w:val="19"/>
  </w:num>
  <w:num w:numId="9">
    <w:abstractNumId w:val="16"/>
  </w:num>
  <w:num w:numId="10">
    <w:abstractNumId w:val="29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1"/>
  </w:num>
  <w:num w:numId="31">
    <w:abstractNumId w:val="1"/>
  </w:num>
  <w:num w:numId="32">
    <w:abstractNumId w:val="33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20"/>
  </w:num>
  <w:num w:numId="46">
    <w:abstractNumId w:val="13"/>
  </w:num>
  <w:num w:numId="47">
    <w:abstractNumId w:val="13"/>
  </w:num>
  <w:num w:numId="48">
    <w:abstractNumId w:val="27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35B"/>
    <w:rsid w:val="0017294D"/>
    <w:rsid w:val="001A735B"/>
    <w:rsid w:val="007D47E4"/>
    <w:rsid w:val="0081307B"/>
    <w:rsid w:val="00FC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4031EB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oba7338\Desktop\DP0063B891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71228-696B-C947-BFE6-3703CC6A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Settings\soba7338\Desktop\DP0063B891\Templates\Placemat (8.5x11) Portrait one page.dotx</Template>
  <TotalTime>1</TotalTime>
  <Pages>1</Pages>
  <Words>205</Words>
  <Characters>1170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Sourav</dc:creator>
  <dc:description>A4 Proposal template</dc:description>
  <cp:lastModifiedBy>ANNIE FENG</cp:lastModifiedBy>
  <cp:revision>2</cp:revision>
  <cp:lastPrinted>2011-08-15T10:00:00Z</cp:lastPrinted>
  <dcterms:created xsi:type="dcterms:W3CDTF">2012-12-26T16:45:00Z</dcterms:created>
  <dcterms:modified xsi:type="dcterms:W3CDTF">2012-12-26T16:45:00Z</dcterms:modified>
</cp:coreProperties>
</file>